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1D9191" w14:textId="77777777" w:rsidR="00CF4937" w:rsidRDefault="00000000">
      <w:pPr>
        <w:spacing w:after="0"/>
      </w:pPr>
      <w:r>
        <w:t>TO:</w:t>
      </w:r>
      <w:r>
        <w:tab/>
        <w:t>Josh Thomas, Director, Policy &amp; Campaigns</w:t>
      </w:r>
    </w:p>
    <w:p w14:paraId="7E664F73" w14:textId="77777777" w:rsidR="00CF4937" w:rsidRDefault="00000000">
      <w:pPr>
        <w:spacing w:after="0"/>
      </w:pPr>
      <w:r>
        <w:t>CC:</w:t>
      </w:r>
      <w:r>
        <w:tab/>
      </w:r>
    </w:p>
    <w:p w14:paraId="3602DEA5" w14:textId="77777777" w:rsidR="00CF4937" w:rsidRDefault="00000000">
      <w:pPr>
        <w:spacing w:after="0"/>
      </w:pPr>
      <w:r>
        <w:t>From:</w:t>
      </w:r>
      <w:r>
        <w:tab/>
        <w:t>Jaismine Kaur, Campaigns Assistant</w:t>
      </w:r>
    </w:p>
    <w:p w14:paraId="27244120" w14:textId="77777777" w:rsidR="00CF4937" w:rsidRDefault="00000000">
      <w:pPr>
        <w:spacing w:after="0"/>
      </w:pPr>
      <w:r>
        <w:t>Date:</w:t>
      </w:r>
      <w:r>
        <w:tab/>
        <w:t>March 6, 2025</w:t>
      </w:r>
    </w:p>
    <w:p w14:paraId="34E332A8" w14:textId="77777777" w:rsidR="00CF4937" w:rsidRDefault="00000000">
      <w:pPr>
        <w:rPr>
          <w:b/>
        </w:rPr>
      </w:pPr>
      <w:r>
        <w:rPr>
          <w:b/>
        </w:rPr>
        <w:t>RE:</w:t>
      </w:r>
      <w:r>
        <w:rPr>
          <w:b/>
        </w:rPr>
        <w:tab/>
        <w:t>Squamish Frequent Transit Network Consultation</w:t>
      </w:r>
    </w:p>
    <w:p w14:paraId="0B1B1C32" w14:textId="77777777" w:rsidR="00CF4937" w:rsidRDefault="005B046B">
      <w:r>
        <w:rPr>
          <w:noProof/>
        </w:rPr>
        <w:pict w14:anchorId="07490EC8">
          <v:rect id="_x0000_i1025" alt="" style="width:468pt;height:.05pt;mso-width-percent:0;mso-height-percent:0;mso-width-percent:0;mso-height-percent:0" o:hralign="center" o:hrstd="t" o:hr="t" fillcolor="#a0a0a0" stroked="f"/>
        </w:pict>
      </w:r>
    </w:p>
    <w:p w14:paraId="2A155061" w14:textId="77777777" w:rsidR="00CF4937" w:rsidRDefault="00000000">
      <w:pPr>
        <w:pStyle w:val="Heading1"/>
        <w:pBdr>
          <w:top w:val="nil"/>
          <w:left w:val="nil"/>
          <w:bottom w:val="nil"/>
          <w:right w:val="nil"/>
          <w:between w:val="nil"/>
        </w:pBdr>
        <w:ind w:hanging="2160"/>
      </w:pPr>
      <w:bookmarkStart w:id="0" w:name="_n21arbp4xajr" w:colFirst="0" w:colLast="0"/>
      <w:bookmarkEnd w:id="0"/>
      <w:r>
        <w:t>Purpose</w:t>
      </w:r>
    </w:p>
    <w:p w14:paraId="0EB96525" w14:textId="77777777" w:rsidR="00CF4937" w:rsidRDefault="00000000">
      <w:pPr>
        <w:spacing w:before="240" w:after="240"/>
      </w:pPr>
      <w:r>
        <w:t>This note is an overview of the Squamish Frequent Transit Network (FTN) consultation that recently started to highlight its impact on Capilano University (Squamish campus) students.</w:t>
      </w:r>
    </w:p>
    <w:p w14:paraId="7969EFFD" w14:textId="77777777" w:rsidR="00CF4937" w:rsidRDefault="00000000" w:rsidP="00774AB1">
      <w:pPr>
        <w:pStyle w:val="Heading1"/>
        <w:ind w:left="0"/>
      </w:pPr>
      <w:bookmarkStart w:id="1" w:name="_vlgamp1sloc6" w:colFirst="0" w:colLast="0"/>
      <w:bookmarkEnd w:id="1"/>
      <w:r>
        <w:t>Key Points</w:t>
      </w:r>
    </w:p>
    <w:p w14:paraId="7028BBE9" w14:textId="77777777" w:rsidR="00CF4937" w:rsidRDefault="00000000">
      <w:pPr>
        <w:numPr>
          <w:ilvl w:val="0"/>
          <w:numId w:val="9"/>
        </w:numPr>
        <w:spacing w:after="0"/>
      </w:pPr>
      <w:r>
        <w:t>BC Transit &amp; District of Squamish are planning a new Frequent Transit Network (FTN) between Downtown Squamish and Garibaldi Village.</w:t>
      </w:r>
    </w:p>
    <w:p w14:paraId="65BDD559" w14:textId="77777777" w:rsidR="00CF4937" w:rsidRDefault="00000000">
      <w:pPr>
        <w:numPr>
          <w:ilvl w:val="0"/>
          <w:numId w:val="9"/>
        </w:numPr>
        <w:spacing w:after="0"/>
      </w:pPr>
      <w:r>
        <w:t xml:space="preserve">Public consultation is now open, including an </w:t>
      </w:r>
      <w:hyperlink r:id="rId7">
        <w:r>
          <w:rPr>
            <w:color w:val="1155CC"/>
            <w:u w:val="single"/>
          </w:rPr>
          <w:t>online survey</w:t>
        </w:r>
      </w:hyperlink>
      <w:r>
        <w:t xml:space="preserve"> and in-person open houses on March 7 &amp; 8.</w:t>
      </w:r>
    </w:p>
    <w:p w14:paraId="3EAEB357" w14:textId="77777777" w:rsidR="00CF4937" w:rsidRDefault="00000000">
      <w:pPr>
        <w:numPr>
          <w:ilvl w:val="0"/>
          <w:numId w:val="9"/>
        </w:numPr>
      </w:pPr>
      <w:hyperlink r:id="rId8">
        <w:r>
          <w:rPr>
            <w:color w:val="1155CC"/>
            <w:u w:val="single"/>
          </w:rPr>
          <w:t xml:space="preserve">The Squamish Transit Future Action Plan </w:t>
        </w:r>
      </w:hyperlink>
      <w:r>
        <w:t xml:space="preserve"> 2022 also emphasized the need for frequent service and a second transit exchange at Garibaldi Village. </w:t>
      </w:r>
    </w:p>
    <w:p w14:paraId="4F22DBAF" w14:textId="77777777" w:rsidR="00CF4937" w:rsidRDefault="00CF4937"/>
    <w:p w14:paraId="0752A291" w14:textId="77777777" w:rsidR="00CF4937" w:rsidRDefault="00000000">
      <w:pPr>
        <w:pStyle w:val="Heading1"/>
        <w:pBdr>
          <w:top w:val="nil"/>
          <w:left w:val="nil"/>
          <w:bottom w:val="nil"/>
          <w:right w:val="nil"/>
          <w:between w:val="nil"/>
        </w:pBdr>
        <w:ind w:hanging="2160"/>
      </w:pPr>
      <w:bookmarkStart w:id="2" w:name="_daezrz9doexx" w:colFirst="0" w:colLast="0"/>
      <w:bookmarkEnd w:id="2"/>
      <w:r>
        <w:t>News and Survey Summary</w:t>
      </w:r>
    </w:p>
    <w:p w14:paraId="08334DED" w14:textId="77777777" w:rsidR="00CF4937" w:rsidRDefault="00000000">
      <w:pPr>
        <w:spacing w:before="240" w:after="240"/>
      </w:pPr>
      <w:r>
        <w:t xml:space="preserve">On </w:t>
      </w:r>
      <w:r>
        <w:rPr>
          <w:b/>
        </w:rPr>
        <w:t>March 6, 2025,</w:t>
      </w:r>
      <w:r>
        <w:t xml:space="preserve"> BC Transit and the District of Squamish announced a public consultation on proposed transit improvements. The key proposal is a new Frequent Transit Network (FTN) route between Downtown Squamish and Garibaldi Village, and are now gathering public input to refine routes, frequency, and service hours.</w:t>
      </w:r>
    </w:p>
    <w:p w14:paraId="334127E2" w14:textId="77777777" w:rsidR="00CF4937" w:rsidRDefault="00000000">
      <w:pPr>
        <w:pBdr>
          <w:top w:val="nil"/>
          <w:left w:val="nil"/>
          <w:bottom w:val="nil"/>
          <w:right w:val="nil"/>
          <w:between w:val="nil"/>
        </w:pBdr>
        <w:spacing w:before="240" w:after="240"/>
      </w:pPr>
      <w:r>
        <w:t>The district says these changes align with the Squamish Transit Future Action Plan, which was endorsed by council in 2022.</w:t>
      </w:r>
    </w:p>
    <w:p w14:paraId="65A3D813" w14:textId="77777777" w:rsidR="00CF4937" w:rsidRDefault="00000000">
      <w:pPr>
        <w:spacing w:before="240" w:after="240"/>
      </w:pPr>
      <w:r>
        <w:t xml:space="preserve">This initiative follows the </w:t>
      </w:r>
      <w:r>
        <w:rPr>
          <w:b/>
        </w:rPr>
        <w:t>Squamish Transit Future Action Plan (TFAP) 2015</w:t>
      </w:r>
      <w:r>
        <w:t>, which identified the need for more frequent service and a second transit exchange in Garibaldi Village.</w:t>
      </w:r>
    </w:p>
    <w:p w14:paraId="59A53BF9" w14:textId="77777777" w:rsidR="00CF4937" w:rsidRDefault="00000000">
      <w:pPr>
        <w:ind w:left="720"/>
      </w:pPr>
      <w:r>
        <w:rPr>
          <w:rFonts w:ascii="Arial" w:eastAsia="Arial" w:hAnsi="Arial" w:cs="Arial"/>
          <w:sz w:val="30"/>
          <w:szCs w:val="30"/>
          <w:highlight w:val="white"/>
        </w:rPr>
        <w:t>🔗</w:t>
      </w:r>
      <w:hyperlink r:id="rId9">
        <w:r>
          <w:rPr>
            <w:b/>
            <w:color w:val="1155CC"/>
            <w:u w:val="single"/>
          </w:rPr>
          <w:t>Read more in the news here</w:t>
        </w:r>
      </w:hyperlink>
    </w:p>
    <w:p w14:paraId="32FAAEF4" w14:textId="77777777" w:rsidR="00CF4937" w:rsidRDefault="00CF4937"/>
    <w:p w14:paraId="561684E8" w14:textId="77777777" w:rsidR="00CF4937" w:rsidRDefault="00000000">
      <w:pPr>
        <w:pStyle w:val="Heading1"/>
      </w:pPr>
      <w:bookmarkStart w:id="3" w:name="_n8ruw4pv63vx" w:colFirst="0" w:colLast="0"/>
      <w:bookmarkEnd w:id="3"/>
      <w:r>
        <w:lastRenderedPageBreak/>
        <w:t>Context and Suggestions</w:t>
      </w:r>
    </w:p>
    <w:p w14:paraId="38F58FF3" w14:textId="77777777" w:rsidR="00CF4937" w:rsidRDefault="00000000">
      <w:r>
        <w:t xml:space="preserve">The Squamish Transit Future Action Plan (2022) suggests a new Frequent Transit Network (FTN) between Downtown and Garibaldi Village, likely replacing parts of routes </w:t>
      </w:r>
      <w:r>
        <w:rPr>
          <w:b/>
        </w:rPr>
        <w:t>1 (Brackendale)</w:t>
      </w:r>
      <w:r>
        <w:t xml:space="preserve"> and </w:t>
      </w:r>
      <w:r>
        <w:rPr>
          <w:b/>
        </w:rPr>
        <w:t>2 (Highlands)</w:t>
      </w:r>
      <w:r>
        <w:t>. The FTN will eventually offer 15-minute service from 7 a.m. to 7 p.m. on weekdays, improving transit frequency.</w:t>
      </w:r>
    </w:p>
    <w:p w14:paraId="3FA024AF" w14:textId="77777777" w:rsidR="00CF4937" w:rsidRDefault="00CF4937"/>
    <w:p w14:paraId="7DAC2B62" w14:textId="77777777" w:rsidR="00CF4937" w:rsidRDefault="00000000">
      <w:pPr>
        <w:rPr>
          <w:b/>
          <w:sz w:val="28"/>
          <w:szCs w:val="28"/>
        </w:rPr>
      </w:pPr>
      <w:r>
        <w:rPr>
          <w:b/>
          <w:sz w:val="28"/>
          <w:szCs w:val="28"/>
        </w:rPr>
        <w:t>Original Transit Map:</w:t>
      </w:r>
    </w:p>
    <w:p w14:paraId="51093853" w14:textId="77777777" w:rsidR="00CF4937" w:rsidRDefault="00000000">
      <w:pPr>
        <w:jc w:val="center"/>
      </w:pPr>
      <w:r>
        <w:rPr>
          <w:noProof/>
        </w:rPr>
        <w:lastRenderedPageBreak/>
        <w:drawing>
          <wp:inline distT="114300" distB="114300" distL="114300" distR="114300" wp14:anchorId="6725D708" wp14:editId="31B745A5">
            <wp:extent cx="3550594" cy="7977188"/>
            <wp:effectExtent l="0" t="0" r="0" b="0"/>
            <wp:docPr id="2" name="image4.png" descr="original squamish bus transit map&#10;"/>
            <wp:cNvGraphicFramePr/>
            <a:graphic xmlns:a="http://schemas.openxmlformats.org/drawingml/2006/main">
              <a:graphicData uri="http://schemas.openxmlformats.org/drawingml/2006/picture">
                <pic:pic xmlns:pic="http://schemas.openxmlformats.org/drawingml/2006/picture">
                  <pic:nvPicPr>
                    <pic:cNvPr id="0" name="image4.png" descr="original squamish bus transit map&#10;"/>
                    <pic:cNvPicPr preferRelativeResize="0"/>
                  </pic:nvPicPr>
                  <pic:blipFill>
                    <a:blip r:embed="rId10"/>
                    <a:srcRect/>
                    <a:stretch>
                      <a:fillRect/>
                    </a:stretch>
                  </pic:blipFill>
                  <pic:spPr>
                    <a:xfrm>
                      <a:off x="0" y="0"/>
                      <a:ext cx="3550594" cy="7977188"/>
                    </a:xfrm>
                    <a:prstGeom prst="rect">
                      <a:avLst/>
                    </a:prstGeom>
                    <a:ln/>
                  </pic:spPr>
                </pic:pic>
              </a:graphicData>
            </a:graphic>
          </wp:inline>
        </w:drawing>
      </w:r>
    </w:p>
    <w:p w14:paraId="69C2AD61" w14:textId="77777777" w:rsidR="00CF4937" w:rsidRDefault="00000000">
      <w:pPr>
        <w:rPr>
          <w:sz w:val="28"/>
          <w:szCs w:val="28"/>
        </w:rPr>
      </w:pPr>
      <w:r>
        <w:rPr>
          <w:sz w:val="28"/>
          <w:szCs w:val="28"/>
        </w:rPr>
        <w:lastRenderedPageBreak/>
        <w:t>Option 1:</w:t>
      </w:r>
    </w:p>
    <w:p w14:paraId="6C824B49" w14:textId="77777777" w:rsidR="00CF4937" w:rsidRDefault="00000000">
      <w:pPr>
        <w:rPr>
          <w:b/>
        </w:rPr>
      </w:pPr>
      <w:r>
        <w:rPr>
          <w:b/>
        </w:rPr>
        <w:t xml:space="preserve">FTN via Brennan Park: </w:t>
      </w:r>
    </w:p>
    <w:p w14:paraId="5D8F22AF" w14:textId="77777777" w:rsidR="00CF4937" w:rsidRDefault="00000000">
      <w:pPr>
        <w:numPr>
          <w:ilvl w:val="0"/>
          <w:numId w:val="7"/>
        </w:numPr>
      </w:pPr>
      <w:r>
        <w:t xml:space="preserve">FTN replaces part of Route 1 [Brackendale] and runs the route of </w:t>
      </w:r>
      <w:r>
        <w:rPr>
          <w:b/>
        </w:rPr>
        <w:t>Downtown – Garibaldi Village – Brennan Park</w:t>
      </w:r>
      <w:r>
        <w:t>.</w:t>
      </w:r>
    </w:p>
    <w:p w14:paraId="57327475" w14:textId="77777777" w:rsidR="00CF4937" w:rsidRDefault="00000000">
      <w:pPr>
        <w:ind w:left="720"/>
      </w:pPr>
      <w:r>
        <w:t>Route 1 is split as follows:</w:t>
      </w:r>
    </w:p>
    <w:p w14:paraId="45AA8106" w14:textId="77777777" w:rsidR="00CF4937" w:rsidRDefault="00000000">
      <w:pPr>
        <w:numPr>
          <w:ilvl w:val="0"/>
          <w:numId w:val="16"/>
        </w:numPr>
        <w:spacing w:before="240" w:after="0"/>
      </w:pPr>
      <w:r>
        <w:rPr>
          <w:rFonts w:ascii="Nova Mono" w:eastAsia="Nova Mono" w:hAnsi="Nova Mono" w:cs="Nova Mono"/>
          <w:b/>
        </w:rPr>
        <w:t>FTN (new Route 1): Downtown → Garibaldi Village (via Brennan Park</w:t>
      </w:r>
      <w:r>
        <w:t>).</w:t>
      </w:r>
    </w:p>
    <w:p w14:paraId="392498D3" w14:textId="77777777" w:rsidR="00CF4937" w:rsidRDefault="00000000">
      <w:pPr>
        <w:numPr>
          <w:ilvl w:val="0"/>
          <w:numId w:val="16"/>
        </w:numPr>
        <w:spacing w:after="0"/>
      </w:pPr>
      <w:r>
        <w:rPr>
          <w:b/>
        </w:rPr>
        <w:t>New Route 6 (Brackendale – Garibaldi Village)</w:t>
      </w:r>
      <w:r>
        <w:t xml:space="preserve"> provides local service to Brackendale.</w:t>
      </w:r>
    </w:p>
    <w:p w14:paraId="4C07A1BB" w14:textId="77777777" w:rsidR="00CF4937" w:rsidRDefault="00000000">
      <w:pPr>
        <w:numPr>
          <w:ilvl w:val="0"/>
          <w:numId w:val="5"/>
        </w:numPr>
        <w:spacing w:after="0"/>
      </w:pPr>
      <w:r>
        <w:rPr>
          <w:b/>
        </w:rPr>
        <w:t>Route 2 Highlands</w:t>
      </w:r>
      <w:r>
        <w:rPr>
          <w:rFonts w:ascii="Nova Mono" w:eastAsia="Nova Mono" w:hAnsi="Nova Mono" w:cs="Nova Mono"/>
        </w:rPr>
        <w:t xml:space="preserve"> is shortened from Highlands → Downtown to </w:t>
      </w:r>
      <w:r>
        <w:rPr>
          <w:b/>
        </w:rPr>
        <w:t>only serve between Capilano University, the Highlands, and Garibaldi Village</w:t>
      </w:r>
      <w:r>
        <w:t>.</w:t>
      </w:r>
    </w:p>
    <w:p w14:paraId="5BD45CEC" w14:textId="77777777" w:rsidR="00CF4937" w:rsidRDefault="00000000">
      <w:pPr>
        <w:numPr>
          <w:ilvl w:val="0"/>
          <w:numId w:val="5"/>
        </w:numPr>
      </w:pPr>
      <w:r>
        <w:t xml:space="preserve">Route 4 Garibaldi could stay as is, or </w:t>
      </w:r>
      <w:r>
        <w:rPr>
          <w:b/>
        </w:rPr>
        <w:t>travel via Loggers Lane between Brennan Park and Industrial</w:t>
      </w:r>
      <w:r>
        <w:t xml:space="preserve">. Longer term, there may be the option to extend route 3 </w:t>
      </w:r>
      <w:proofErr w:type="spellStart"/>
      <w:r>
        <w:t>Valleycliffe</w:t>
      </w:r>
      <w:proofErr w:type="spellEnd"/>
      <w:r>
        <w:t xml:space="preserve"> to the Adventure Centre.</w:t>
      </w:r>
    </w:p>
    <w:p w14:paraId="7CFDA957" w14:textId="77777777" w:rsidR="00CF4937" w:rsidRDefault="00CF4937">
      <w:pPr>
        <w:spacing w:before="240" w:after="240"/>
        <w:ind w:left="720"/>
      </w:pPr>
    </w:p>
    <w:p w14:paraId="2A56661E" w14:textId="77777777" w:rsidR="00CF4937" w:rsidRDefault="00000000">
      <w:pPr>
        <w:spacing w:before="240" w:after="240"/>
      </w:pPr>
      <w:r>
        <w:rPr>
          <w:b/>
        </w:rPr>
        <w:t>Likely Benefits</w:t>
      </w:r>
      <w:r>
        <w:t xml:space="preserve">: </w:t>
      </w:r>
    </w:p>
    <w:p w14:paraId="4F985BF2" w14:textId="77777777" w:rsidR="00CF4937" w:rsidRDefault="00000000">
      <w:pPr>
        <w:numPr>
          <w:ilvl w:val="0"/>
          <w:numId w:val="10"/>
        </w:numPr>
        <w:spacing w:before="240" w:after="0"/>
      </w:pPr>
      <w:r>
        <w:t>FTN’s direct service to Brennan Park could be useful for recreation center users.</w:t>
      </w:r>
    </w:p>
    <w:p w14:paraId="230C44F5" w14:textId="77777777" w:rsidR="00CF4937" w:rsidRDefault="00000000">
      <w:pPr>
        <w:numPr>
          <w:ilvl w:val="0"/>
          <w:numId w:val="10"/>
        </w:numPr>
        <w:spacing w:after="240"/>
      </w:pPr>
      <w:r>
        <w:t>Adjustments to route 4 could introduce new service along Loggers Lane. Another option would be for route 4 to remain as is, and travel to and from downtown via the highway.</w:t>
      </w:r>
    </w:p>
    <w:p w14:paraId="28BE3004" w14:textId="77777777" w:rsidR="00CF4937" w:rsidRDefault="00000000">
      <w:pPr>
        <w:spacing w:before="240" w:after="240"/>
      </w:pPr>
      <w:r>
        <w:rPr>
          <w:b/>
        </w:rPr>
        <w:t>Potential Ineffectiveness</w:t>
      </w:r>
      <w:r>
        <w:t xml:space="preserve">: </w:t>
      </w:r>
    </w:p>
    <w:p w14:paraId="2344C818" w14:textId="77777777" w:rsidR="00CF4937" w:rsidRDefault="00000000">
      <w:pPr>
        <w:numPr>
          <w:ilvl w:val="0"/>
          <w:numId w:val="8"/>
        </w:numPr>
        <w:spacing w:before="240" w:after="240"/>
      </w:pPr>
      <w:r>
        <w:t>Passengers, including students, may need to take an extra transfer at Garibaldi Village if they decide to travel from the FTN route. An FTN route between Garibaldi Village and Downtown would not effectively ensure a timely travel between Garibaldi Village and University.</w:t>
      </w:r>
    </w:p>
    <w:p w14:paraId="20BD14DE" w14:textId="77777777" w:rsidR="00CF4937" w:rsidRDefault="00CF4937">
      <w:pPr>
        <w:spacing w:before="240" w:after="240"/>
      </w:pPr>
    </w:p>
    <w:p w14:paraId="10D63B74" w14:textId="77777777" w:rsidR="00CF4937" w:rsidRDefault="00000000">
      <w:r>
        <w:rPr>
          <w:noProof/>
        </w:rPr>
        <w:lastRenderedPageBreak/>
        <w:drawing>
          <wp:inline distT="114300" distB="114300" distL="114300" distR="114300" wp14:anchorId="5EF78875" wp14:editId="593ACF36">
            <wp:extent cx="5943600" cy="6502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6502400"/>
                    </a:xfrm>
                    <a:prstGeom prst="rect">
                      <a:avLst/>
                    </a:prstGeom>
                    <a:ln/>
                  </pic:spPr>
                </pic:pic>
              </a:graphicData>
            </a:graphic>
          </wp:inline>
        </w:drawing>
      </w:r>
    </w:p>
    <w:p w14:paraId="05B38A77" w14:textId="77777777" w:rsidR="00CF4937" w:rsidRDefault="00CF4937"/>
    <w:p w14:paraId="53D3A8FB" w14:textId="77777777" w:rsidR="00CF4937" w:rsidRDefault="00CF4937">
      <w:pPr>
        <w:rPr>
          <w:sz w:val="28"/>
          <w:szCs w:val="28"/>
        </w:rPr>
      </w:pPr>
    </w:p>
    <w:p w14:paraId="7A069666" w14:textId="77777777" w:rsidR="00CF4937" w:rsidRDefault="00CF4937">
      <w:pPr>
        <w:rPr>
          <w:sz w:val="28"/>
          <w:szCs w:val="28"/>
        </w:rPr>
      </w:pPr>
    </w:p>
    <w:p w14:paraId="69C4B280" w14:textId="77777777" w:rsidR="00CF4937" w:rsidRDefault="00000000">
      <w:pPr>
        <w:rPr>
          <w:sz w:val="28"/>
          <w:szCs w:val="28"/>
        </w:rPr>
      </w:pPr>
      <w:r>
        <w:rPr>
          <w:sz w:val="28"/>
          <w:szCs w:val="28"/>
        </w:rPr>
        <w:t>Option 2:</w:t>
      </w:r>
    </w:p>
    <w:p w14:paraId="3A00C479" w14:textId="77777777" w:rsidR="00CF4937" w:rsidRDefault="00000000">
      <w:pPr>
        <w:pStyle w:val="Heading3"/>
        <w:keepNext w:val="0"/>
        <w:keepLines w:val="0"/>
        <w:spacing w:before="280" w:after="80"/>
        <w:rPr>
          <w:color w:val="000000"/>
          <w:sz w:val="26"/>
          <w:szCs w:val="26"/>
        </w:rPr>
      </w:pPr>
      <w:bookmarkStart w:id="4" w:name="_b9b8sexsd7zv" w:colFirst="0" w:colLast="0"/>
      <w:bookmarkEnd w:id="4"/>
      <w:r>
        <w:rPr>
          <w:color w:val="000000"/>
          <w:sz w:val="26"/>
          <w:szCs w:val="26"/>
        </w:rPr>
        <w:lastRenderedPageBreak/>
        <w:t>FTN via Government Road:</w:t>
      </w:r>
    </w:p>
    <w:p w14:paraId="4A7E25FB" w14:textId="77777777" w:rsidR="00CF4937" w:rsidRDefault="00000000">
      <w:pPr>
        <w:numPr>
          <w:ilvl w:val="0"/>
          <w:numId w:val="11"/>
        </w:numPr>
        <w:spacing w:before="240" w:after="240"/>
      </w:pPr>
      <w:r>
        <w:rPr>
          <w:b/>
        </w:rPr>
        <w:t>FTN replaces part of Route 1 (Brackendale)</w:t>
      </w:r>
      <w:r>
        <w:t xml:space="preserve"> and runs the route of </w:t>
      </w:r>
      <w:r>
        <w:rPr>
          <w:b/>
        </w:rPr>
        <w:t>Downtown – Garibaldi Village via Government Road</w:t>
      </w:r>
      <w:r>
        <w:t>.</w:t>
      </w:r>
    </w:p>
    <w:p w14:paraId="6483E7B9" w14:textId="77777777" w:rsidR="00CF4937" w:rsidRDefault="00000000">
      <w:pPr>
        <w:spacing w:before="240" w:after="240"/>
        <w:ind w:left="720"/>
        <w:rPr>
          <w:b/>
        </w:rPr>
      </w:pPr>
      <w:r>
        <w:rPr>
          <w:b/>
        </w:rPr>
        <w:t>Route 1 is split as follows:</w:t>
      </w:r>
    </w:p>
    <w:p w14:paraId="335D805F" w14:textId="77777777" w:rsidR="00CF4937" w:rsidRDefault="00000000">
      <w:pPr>
        <w:numPr>
          <w:ilvl w:val="0"/>
          <w:numId w:val="6"/>
        </w:numPr>
        <w:spacing w:before="240" w:after="0"/>
      </w:pPr>
      <w:r>
        <w:rPr>
          <w:b/>
        </w:rPr>
        <w:t>FTN (new Route 1):</w:t>
      </w:r>
      <w:r>
        <w:rPr>
          <w:rFonts w:ascii="Nova Mono" w:eastAsia="Nova Mono" w:hAnsi="Nova Mono" w:cs="Nova Mono"/>
        </w:rPr>
        <w:t xml:space="preserve"> Downtown → Garibaldi Village (via Government Road).</w:t>
      </w:r>
    </w:p>
    <w:p w14:paraId="25128006" w14:textId="77777777" w:rsidR="00CF4937" w:rsidRDefault="00000000">
      <w:pPr>
        <w:numPr>
          <w:ilvl w:val="0"/>
          <w:numId w:val="6"/>
        </w:numPr>
        <w:spacing w:after="0"/>
      </w:pPr>
      <w:r>
        <w:rPr>
          <w:b/>
        </w:rPr>
        <w:t>New Route 6 (Brackendale – Downtown):</w:t>
      </w:r>
      <w:r>
        <w:t xml:space="preserve"> Provides local service to Brackendale via the highway and Loggers Lane.</w:t>
      </w:r>
    </w:p>
    <w:p w14:paraId="51C632E8" w14:textId="77777777" w:rsidR="00CF4937" w:rsidRDefault="00000000">
      <w:pPr>
        <w:numPr>
          <w:ilvl w:val="0"/>
          <w:numId w:val="12"/>
        </w:numPr>
        <w:spacing w:after="0"/>
      </w:pPr>
      <w:r>
        <w:t xml:space="preserve">Route 2 Highlands is shortened from </w:t>
      </w:r>
      <w:r>
        <w:rPr>
          <w:rFonts w:ascii="Nova Mono" w:eastAsia="Nova Mono" w:hAnsi="Nova Mono" w:cs="Nova Mono"/>
          <w:b/>
        </w:rPr>
        <w:t>Highlands → Downtown</w:t>
      </w:r>
      <w:r>
        <w:t xml:space="preserve"> to only serve Capilano University, the Highlands, and Garibaldi Village.</w:t>
      </w:r>
    </w:p>
    <w:p w14:paraId="3B9BC81F" w14:textId="77777777" w:rsidR="00CF4937" w:rsidRDefault="00000000">
      <w:pPr>
        <w:numPr>
          <w:ilvl w:val="0"/>
          <w:numId w:val="12"/>
        </w:numPr>
        <w:spacing w:after="240"/>
      </w:pPr>
      <w:r>
        <w:t>Route 4 Garibaldi could remain unchanged or terminate at Garibaldi Village.</w:t>
      </w:r>
    </w:p>
    <w:p w14:paraId="62591EEF" w14:textId="77777777" w:rsidR="00CF4937" w:rsidRDefault="00000000">
      <w:pPr>
        <w:pStyle w:val="Heading4"/>
        <w:keepNext w:val="0"/>
        <w:keepLines w:val="0"/>
        <w:spacing w:before="240" w:after="40"/>
      </w:pPr>
      <w:bookmarkStart w:id="5" w:name="_6nqbsafqzlvd" w:colFirst="0" w:colLast="0"/>
      <w:bookmarkEnd w:id="5"/>
      <w:r>
        <w:rPr>
          <w:color w:val="000000"/>
        </w:rPr>
        <w:t>Likely Benefits:</w:t>
      </w:r>
    </w:p>
    <w:p w14:paraId="10049038" w14:textId="77777777" w:rsidR="00CF4937" w:rsidRDefault="00000000">
      <w:pPr>
        <w:numPr>
          <w:ilvl w:val="0"/>
          <w:numId w:val="15"/>
        </w:numPr>
        <w:spacing w:before="240" w:after="0"/>
      </w:pPr>
      <w:r>
        <w:t>New Route 6 replaces existing Route 1, shifting service to Loggers Lane between Brennan Park and Industrial, introducing service to that area.</w:t>
      </w:r>
    </w:p>
    <w:p w14:paraId="1A1D5C35" w14:textId="77777777" w:rsidR="00CF4937" w:rsidRDefault="00000000">
      <w:pPr>
        <w:numPr>
          <w:ilvl w:val="0"/>
          <w:numId w:val="15"/>
        </w:numPr>
        <w:spacing w:after="240"/>
      </w:pPr>
      <w:r>
        <w:t>Not serving Brennan Park on the FTN shortens travel time for passengers traveling between Downtown and Garibaldi Village.</w:t>
      </w:r>
    </w:p>
    <w:p w14:paraId="73672901" w14:textId="77777777" w:rsidR="00CF4937" w:rsidRDefault="00000000">
      <w:pPr>
        <w:pStyle w:val="Heading4"/>
        <w:keepNext w:val="0"/>
        <w:keepLines w:val="0"/>
        <w:spacing w:before="240" w:after="40"/>
        <w:rPr>
          <w:color w:val="000000"/>
        </w:rPr>
      </w:pPr>
      <w:bookmarkStart w:id="6" w:name="_dri9gqos6sir" w:colFirst="0" w:colLast="0"/>
      <w:bookmarkEnd w:id="6"/>
      <w:r>
        <w:rPr>
          <w:color w:val="000000"/>
        </w:rPr>
        <w:t>Drawbacks:</w:t>
      </w:r>
    </w:p>
    <w:p w14:paraId="579CFDB4" w14:textId="77777777" w:rsidR="00CF4937" w:rsidRDefault="00000000">
      <w:pPr>
        <w:numPr>
          <w:ilvl w:val="0"/>
          <w:numId w:val="14"/>
        </w:numPr>
        <w:spacing w:before="240" w:after="0"/>
      </w:pPr>
      <w:r>
        <w:t>Route 9 (Downtown - University) would be discontinued, and its resources redistributed to other routes</w:t>
      </w:r>
      <w:r>
        <w:rPr>
          <w:b/>
        </w:rPr>
        <w:t>. Travel times to/from Capilano University would be longer compared to the current Route 9.</w:t>
      </w:r>
    </w:p>
    <w:p w14:paraId="3CBDC346" w14:textId="77777777" w:rsidR="00CF4937" w:rsidRDefault="00000000">
      <w:pPr>
        <w:numPr>
          <w:ilvl w:val="0"/>
          <w:numId w:val="14"/>
        </w:numPr>
        <w:spacing w:after="240"/>
      </w:pPr>
      <w:r>
        <w:t>Brennan Park</w:t>
      </w:r>
      <w:r>
        <w:rPr>
          <w:b/>
        </w:rPr>
        <w:t xml:space="preserve"> </w:t>
      </w:r>
      <w:r>
        <w:t>would not be served by the FTN but would remain accessible via Route 6, with transfer options at Downtown, Walmart, and Garibaldi Village.</w:t>
      </w:r>
    </w:p>
    <w:p w14:paraId="56F928F3" w14:textId="77777777" w:rsidR="00CF4937" w:rsidRDefault="00CF4937">
      <w:pPr>
        <w:rPr>
          <w:b/>
        </w:rPr>
      </w:pPr>
    </w:p>
    <w:p w14:paraId="2FA4C7EC" w14:textId="77777777" w:rsidR="00CF4937" w:rsidRDefault="00000000">
      <w:r>
        <w:rPr>
          <w:noProof/>
        </w:rPr>
        <w:lastRenderedPageBreak/>
        <w:drawing>
          <wp:inline distT="114300" distB="114300" distL="114300" distR="114300" wp14:anchorId="402C3B3C" wp14:editId="7BE946DB">
            <wp:extent cx="5943600" cy="6121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6121400"/>
                    </a:xfrm>
                    <a:prstGeom prst="rect">
                      <a:avLst/>
                    </a:prstGeom>
                    <a:ln/>
                  </pic:spPr>
                </pic:pic>
              </a:graphicData>
            </a:graphic>
          </wp:inline>
        </w:drawing>
      </w:r>
    </w:p>
    <w:p w14:paraId="5F9673D0" w14:textId="77777777" w:rsidR="00CF4937" w:rsidRDefault="00CF4937">
      <w:pPr>
        <w:ind w:left="720"/>
        <w:jc w:val="center"/>
      </w:pPr>
    </w:p>
    <w:p w14:paraId="29E5CC8E" w14:textId="77777777" w:rsidR="00CF4937" w:rsidRDefault="00CF4937">
      <w:pPr>
        <w:spacing w:after="0"/>
        <w:jc w:val="center"/>
      </w:pPr>
    </w:p>
    <w:p w14:paraId="6FE51CD4" w14:textId="77777777" w:rsidR="00CF4937" w:rsidRDefault="00CF4937">
      <w:pPr>
        <w:spacing w:after="0"/>
        <w:jc w:val="center"/>
      </w:pPr>
    </w:p>
    <w:p w14:paraId="438FE887" w14:textId="77777777" w:rsidR="00CF4937" w:rsidRDefault="00CF4937">
      <w:pPr>
        <w:spacing w:after="0"/>
        <w:rPr>
          <w:rFonts w:ascii="Arial" w:eastAsia="Arial" w:hAnsi="Arial" w:cs="Arial"/>
          <w:sz w:val="28"/>
          <w:szCs w:val="28"/>
        </w:rPr>
      </w:pPr>
    </w:p>
    <w:p w14:paraId="02D85219" w14:textId="77777777" w:rsidR="00CF4937" w:rsidRDefault="00CF4937">
      <w:pPr>
        <w:spacing w:after="0"/>
        <w:rPr>
          <w:rFonts w:ascii="Arial" w:eastAsia="Arial" w:hAnsi="Arial" w:cs="Arial"/>
          <w:sz w:val="28"/>
          <w:szCs w:val="28"/>
        </w:rPr>
      </w:pPr>
    </w:p>
    <w:p w14:paraId="3FD22E66" w14:textId="77777777" w:rsidR="00CF4937" w:rsidRDefault="00CF4937">
      <w:pPr>
        <w:spacing w:after="0"/>
        <w:rPr>
          <w:rFonts w:ascii="Arial" w:eastAsia="Arial" w:hAnsi="Arial" w:cs="Arial"/>
          <w:sz w:val="28"/>
          <w:szCs w:val="28"/>
        </w:rPr>
      </w:pPr>
    </w:p>
    <w:p w14:paraId="7D4AC410" w14:textId="77777777" w:rsidR="00CF4937" w:rsidRDefault="00000000">
      <w:pPr>
        <w:spacing w:after="0"/>
        <w:rPr>
          <w:rFonts w:ascii="Arial" w:eastAsia="Arial" w:hAnsi="Arial" w:cs="Arial"/>
          <w:sz w:val="28"/>
          <w:szCs w:val="28"/>
        </w:rPr>
      </w:pPr>
      <w:r>
        <w:rPr>
          <w:sz w:val="28"/>
          <w:szCs w:val="28"/>
        </w:rPr>
        <w:t>Option 3:</w:t>
      </w:r>
      <w:r>
        <w:rPr>
          <w:rFonts w:ascii="Arial" w:eastAsia="Arial" w:hAnsi="Arial" w:cs="Arial"/>
          <w:sz w:val="28"/>
          <w:szCs w:val="28"/>
        </w:rPr>
        <w:t xml:space="preserve"> </w:t>
      </w:r>
    </w:p>
    <w:p w14:paraId="385095D2" w14:textId="77777777" w:rsidR="00CF4937" w:rsidRDefault="00CF4937">
      <w:pPr>
        <w:spacing w:after="0"/>
        <w:jc w:val="center"/>
        <w:rPr>
          <w:rFonts w:ascii="Arial" w:eastAsia="Arial" w:hAnsi="Arial" w:cs="Arial"/>
          <w:sz w:val="22"/>
          <w:szCs w:val="22"/>
        </w:rPr>
      </w:pPr>
    </w:p>
    <w:p w14:paraId="06906472" w14:textId="77777777" w:rsidR="00CF4937" w:rsidRDefault="00000000">
      <w:pPr>
        <w:pStyle w:val="Heading3"/>
        <w:keepNext w:val="0"/>
        <w:keepLines w:val="0"/>
        <w:spacing w:before="280" w:after="80"/>
        <w:rPr>
          <w:color w:val="000000"/>
          <w:sz w:val="26"/>
          <w:szCs w:val="26"/>
        </w:rPr>
      </w:pPr>
      <w:bookmarkStart w:id="7" w:name="_m599mr90zqv0" w:colFirst="0" w:colLast="0"/>
      <w:bookmarkEnd w:id="7"/>
      <w:r>
        <w:rPr>
          <w:color w:val="000000"/>
          <w:sz w:val="26"/>
          <w:szCs w:val="26"/>
        </w:rPr>
        <w:t>FTN via Garibaldi Village &amp; Brennan Park</w:t>
      </w:r>
    </w:p>
    <w:p w14:paraId="6C6A2401" w14:textId="77777777" w:rsidR="00CF4937" w:rsidRDefault="00000000">
      <w:pPr>
        <w:numPr>
          <w:ilvl w:val="0"/>
          <w:numId w:val="4"/>
        </w:numPr>
        <w:spacing w:before="240" w:after="240"/>
        <w:rPr>
          <w:rFonts w:ascii="Arial" w:eastAsia="Arial" w:hAnsi="Arial" w:cs="Arial"/>
        </w:rPr>
      </w:pPr>
      <w:r>
        <w:rPr>
          <w:b/>
        </w:rPr>
        <w:t>FTN replaces part of Route 1</w:t>
      </w:r>
      <w:r>
        <w:t xml:space="preserve"> and runs the route of </w:t>
      </w:r>
      <w:r>
        <w:rPr>
          <w:b/>
        </w:rPr>
        <w:t>Downtown – Garibaldi Village – Brennan Park – Capilano University</w:t>
      </w:r>
      <w:r>
        <w:t>.</w:t>
      </w:r>
    </w:p>
    <w:p w14:paraId="3EF43C37" w14:textId="77777777" w:rsidR="00CF4937" w:rsidRDefault="00000000">
      <w:pPr>
        <w:spacing w:before="240" w:after="240"/>
        <w:ind w:left="720"/>
        <w:rPr>
          <w:b/>
        </w:rPr>
      </w:pPr>
      <w:r>
        <w:rPr>
          <w:b/>
        </w:rPr>
        <w:t>Route 1 is split as follows:</w:t>
      </w:r>
    </w:p>
    <w:p w14:paraId="3AB6DB94" w14:textId="77777777" w:rsidR="00CF4937" w:rsidRDefault="00000000">
      <w:pPr>
        <w:numPr>
          <w:ilvl w:val="0"/>
          <w:numId w:val="13"/>
        </w:numPr>
        <w:spacing w:before="240" w:after="0"/>
        <w:rPr>
          <w:rFonts w:ascii="Arial" w:eastAsia="Arial" w:hAnsi="Arial" w:cs="Arial"/>
        </w:rPr>
      </w:pPr>
      <w:r>
        <w:rPr>
          <w:b/>
        </w:rPr>
        <w:t>FTN (new Route 1):</w:t>
      </w:r>
      <w:r>
        <w:rPr>
          <w:rFonts w:ascii="Nova Mono" w:eastAsia="Nova Mono" w:hAnsi="Nova Mono" w:cs="Nova Mono"/>
        </w:rPr>
        <w:t xml:space="preserve"> Downtown → Garibaldi Village → Brennan Park → Capilano University.</w:t>
      </w:r>
    </w:p>
    <w:p w14:paraId="14128F31" w14:textId="77777777" w:rsidR="00CF4937" w:rsidRDefault="00000000">
      <w:pPr>
        <w:numPr>
          <w:ilvl w:val="0"/>
          <w:numId w:val="13"/>
        </w:numPr>
        <w:spacing w:after="0"/>
        <w:rPr>
          <w:rFonts w:ascii="Arial" w:eastAsia="Arial" w:hAnsi="Arial" w:cs="Arial"/>
        </w:rPr>
      </w:pPr>
      <w:r>
        <w:rPr>
          <w:b/>
        </w:rPr>
        <w:t>New Route 6 (Brackendale – Downtown):</w:t>
      </w:r>
      <w:r>
        <w:t xml:space="preserve"> Maintains service to Brackendale, continuing to Downtown via Loggers Lane and the highway during peak periods.</w:t>
      </w:r>
    </w:p>
    <w:p w14:paraId="270BF6C9" w14:textId="77777777" w:rsidR="00CF4937" w:rsidRDefault="00000000">
      <w:pPr>
        <w:numPr>
          <w:ilvl w:val="0"/>
          <w:numId w:val="2"/>
        </w:numPr>
        <w:spacing w:after="0"/>
        <w:rPr>
          <w:rFonts w:ascii="Arial" w:eastAsia="Arial" w:hAnsi="Arial" w:cs="Arial"/>
        </w:rPr>
      </w:pPr>
      <w:r>
        <w:t xml:space="preserve">Route 2 Highlands is shortened to serve </w:t>
      </w:r>
      <w:r>
        <w:rPr>
          <w:rFonts w:ascii="Nova Mono" w:eastAsia="Nova Mono" w:hAnsi="Nova Mono" w:cs="Nova Mono"/>
          <w:b/>
        </w:rPr>
        <w:t>Garibaldi Highlands → Garibaldi Village</w:t>
      </w:r>
      <w:r>
        <w:t>.</w:t>
      </w:r>
    </w:p>
    <w:p w14:paraId="11074867" w14:textId="77777777" w:rsidR="00CF4937" w:rsidRDefault="00000000">
      <w:pPr>
        <w:numPr>
          <w:ilvl w:val="0"/>
          <w:numId w:val="2"/>
        </w:numPr>
        <w:spacing w:after="240"/>
      </w:pPr>
      <w:r>
        <w:t>Route 4 Garibaldi could remain as is or terminate at Garibaldi Village.</w:t>
      </w:r>
    </w:p>
    <w:p w14:paraId="5F71408D" w14:textId="77777777" w:rsidR="00CF4937" w:rsidRDefault="00000000">
      <w:pPr>
        <w:pStyle w:val="Heading4"/>
        <w:keepNext w:val="0"/>
        <w:keepLines w:val="0"/>
        <w:spacing w:before="240" w:after="40"/>
        <w:rPr>
          <w:color w:val="000000"/>
        </w:rPr>
      </w:pPr>
      <w:bookmarkStart w:id="8" w:name="_kf0r0obpma2a" w:colFirst="0" w:colLast="0"/>
      <w:bookmarkEnd w:id="8"/>
      <w:r>
        <w:rPr>
          <w:color w:val="000000"/>
        </w:rPr>
        <w:t>Likely Benefits:</w:t>
      </w:r>
    </w:p>
    <w:p w14:paraId="16C656B7" w14:textId="77777777" w:rsidR="00CF4937" w:rsidRDefault="00000000">
      <w:pPr>
        <w:numPr>
          <w:ilvl w:val="0"/>
          <w:numId w:val="1"/>
        </w:numPr>
        <w:spacing w:before="240" w:after="0"/>
        <w:rPr>
          <w:rFonts w:ascii="Arial" w:eastAsia="Arial" w:hAnsi="Arial" w:cs="Arial"/>
        </w:rPr>
      </w:pPr>
      <w:r>
        <w:t>Brennan Park would be served by the FTN, providing frequent service to the recreation center.</w:t>
      </w:r>
    </w:p>
    <w:p w14:paraId="51F956C3" w14:textId="77777777" w:rsidR="00CF4937" w:rsidRDefault="00000000">
      <w:pPr>
        <w:numPr>
          <w:ilvl w:val="0"/>
          <w:numId w:val="1"/>
        </w:numPr>
        <w:spacing w:after="0"/>
        <w:rPr>
          <w:b/>
        </w:rPr>
      </w:pPr>
      <w:r>
        <w:rPr>
          <w:b/>
        </w:rPr>
        <w:t>Extending the FTN to the university would increase service</w:t>
      </w:r>
    </w:p>
    <w:p w14:paraId="65825E17" w14:textId="77777777" w:rsidR="00CF4937" w:rsidRDefault="00000000">
      <w:pPr>
        <w:numPr>
          <w:ilvl w:val="0"/>
          <w:numId w:val="1"/>
        </w:numPr>
        <w:spacing w:after="240"/>
        <w:rPr>
          <w:rFonts w:ascii="Arial" w:eastAsia="Arial" w:hAnsi="Arial" w:cs="Arial"/>
        </w:rPr>
      </w:pPr>
      <w:r>
        <w:t>Longer-term possibility: Extending Route 3 (</w:t>
      </w:r>
      <w:proofErr w:type="spellStart"/>
      <w:r>
        <w:t>Valleycliffe</w:t>
      </w:r>
      <w:proofErr w:type="spellEnd"/>
      <w:r>
        <w:t>) to the Adventure Centre would allow transfers to Route 6 for access to Brennan Park.</w:t>
      </w:r>
    </w:p>
    <w:p w14:paraId="55607DBC" w14:textId="77777777" w:rsidR="00CF4937" w:rsidRDefault="00000000">
      <w:pPr>
        <w:pStyle w:val="Heading4"/>
        <w:keepNext w:val="0"/>
        <w:keepLines w:val="0"/>
        <w:spacing w:before="240" w:after="40"/>
        <w:rPr>
          <w:color w:val="000000"/>
        </w:rPr>
      </w:pPr>
      <w:bookmarkStart w:id="9" w:name="_o7u2bzrj3z4r" w:colFirst="0" w:colLast="0"/>
      <w:bookmarkEnd w:id="9"/>
      <w:r>
        <w:rPr>
          <w:color w:val="000000"/>
        </w:rPr>
        <w:t>Drawbacks:</w:t>
      </w:r>
    </w:p>
    <w:p w14:paraId="71C465EB" w14:textId="77777777" w:rsidR="00CF4937" w:rsidRDefault="00000000">
      <w:pPr>
        <w:numPr>
          <w:ilvl w:val="0"/>
          <w:numId w:val="3"/>
        </w:numPr>
        <w:spacing w:before="240" w:after="0"/>
        <w:rPr>
          <w:rFonts w:ascii="Arial" w:eastAsia="Arial" w:hAnsi="Arial" w:cs="Arial"/>
        </w:rPr>
      </w:pPr>
      <w:r>
        <w:t>Extending the FTN to Brennan Park and the university increases travel time and could slow service improvements due to higher costs.</w:t>
      </w:r>
    </w:p>
    <w:p w14:paraId="1686D34C" w14:textId="77777777" w:rsidR="00CF4937" w:rsidRDefault="00000000">
      <w:pPr>
        <w:numPr>
          <w:ilvl w:val="0"/>
          <w:numId w:val="3"/>
        </w:numPr>
        <w:spacing w:after="240"/>
        <w:rPr>
          <w:rFonts w:ascii="Arial" w:eastAsia="Arial" w:hAnsi="Arial" w:cs="Arial"/>
        </w:rPr>
      </w:pPr>
      <w:r>
        <w:t>Route 9 would be discontinued, with its resources redistributed to other routes.</w:t>
      </w:r>
    </w:p>
    <w:p w14:paraId="4D64C5E1" w14:textId="77777777" w:rsidR="00CF4937" w:rsidRDefault="00CF4937">
      <w:pPr>
        <w:spacing w:after="0"/>
        <w:jc w:val="center"/>
        <w:rPr>
          <w:sz w:val="22"/>
          <w:szCs w:val="22"/>
        </w:rPr>
      </w:pPr>
    </w:p>
    <w:p w14:paraId="2E081637" w14:textId="77777777" w:rsidR="00CF4937" w:rsidRDefault="00000000">
      <w:pPr>
        <w:pStyle w:val="Heading3"/>
      </w:pPr>
      <w:bookmarkStart w:id="10" w:name="_30e2s146zj1h" w:colFirst="0" w:colLast="0"/>
      <w:bookmarkEnd w:id="10"/>
      <w:r>
        <w:rPr>
          <w:noProof/>
        </w:rPr>
        <w:lastRenderedPageBreak/>
        <w:drawing>
          <wp:inline distT="114300" distB="114300" distL="114300" distR="114300" wp14:anchorId="3F504C80" wp14:editId="0693979B">
            <wp:extent cx="5943600" cy="59944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5994400"/>
                    </a:xfrm>
                    <a:prstGeom prst="rect">
                      <a:avLst/>
                    </a:prstGeom>
                    <a:ln/>
                  </pic:spPr>
                </pic:pic>
              </a:graphicData>
            </a:graphic>
          </wp:inline>
        </w:drawing>
      </w:r>
    </w:p>
    <w:sectPr w:rsidR="00CF4937">
      <w:headerReference w:type="default" r:id="rId14"/>
      <w:footerReference w:type="default" r:id="rId15"/>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531AF4" w14:textId="77777777" w:rsidR="005B046B" w:rsidRDefault="005B046B">
      <w:pPr>
        <w:spacing w:after="0" w:line="240" w:lineRule="auto"/>
      </w:pPr>
      <w:r>
        <w:separator/>
      </w:r>
    </w:p>
  </w:endnote>
  <w:endnote w:type="continuationSeparator" w:id="0">
    <w:p w14:paraId="141E5BF3" w14:textId="77777777" w:rsidR="005B046B" w:rsidRDefault="005B0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F5089AC-2435-7441-A850-EEBE14DCDF75}"/>
  </w:font>
  <w:font w:name="Roboto">
    <w:panose1 w:val="02000000000000000000"/>
    <w:charset w:val="00"/>
    <w:family w:val="auto"/>
    <w:pitch w:val="variable"/>
    <w:sig w:usb0="E0000AFF" w:usb1="5000217F" w:usb2="00000021" w:usb3="00000000" w:csb0="0000019F" w:csb1="00000000"/>
    <w:embedRegular r:id="rId2" w:fontKey="{36C154AA-068A-E944-972D-B38EF9CC3935}"/>
    <w:embedBold r:id="rId3" w:fontKey="{BACF12F7-C5DB-994E-B0CE-25E05BDF8F09}"/>
    <w:embedItalic r:id="rId4" w:fontKey="{A5EFC8C6-B5C4-9247-8C5A-7A74F66AA044}"/>
  </w:font>
  <w:font w:name="Lato">
    <w:panose1 w:val="020F0502020204030203"/>
    <w:charset w:val="00"/>
    <w:family w:val="swiss"/>
    <w:pitch w:val="variable"/>
    <w:sig w:usb0="E10002FF" w:usb1="5000ECFF" w:usb2="00000021" w:usb3="00000000" w:csb0="0000019F" w:csb1="00000000"/>
    <w:embedRegular r:id="rId5" w:fontKey="{1A2BE08B-AE79-3E4E-8ADB-0D2BC4102EE5}"/>
    <w:embedBold r:id="rId6" w:fontKey="{5BEF85F6-A9CE-4B4D-B751-228B90EF303D}"/>
  </w:font>
  <w:font w:name="Arial">
    <w:panose1 w:val="020B0604020202020204"/>
    <w:charset w:val="00"/>
    <w:family w:val="swiss"/>
    <w:pitch w:val="variable"/>
    <w:sig w:usb0="E0002AFF" w:usb1="C0007843" w:usb2="00000009" w:usb3="00000000" w:csb0="000001FF" w:csb1="00000000"/>
    <w:embedRegular r:id="rId7" w:fontKey="{2E8A1806-4A34-AE4F-9F0D-7FA4908BC0AF}"/>
  </w:font>
  <w:font w:name="Nova Mono">
    <w:charset w:val="00"/>
    <w:family w:val="auto"/>
    <w:pitch w:val="default"/>
    <w:embedBold r:id="rId9" w:fontKey="{6F4327B7-F2DA-AA4A-BCA8-A8CBFC39F512}"/>
  </w:font>
  <w:font w:name="Calibri">
    <w:panose1 w:val="020F0502020204030204"/>
    <w:charset w:val="00"/>
    <w:family w:val="swiss"/>
    <w:pitch w:val="variable"/>
    <w:sig w:usb0="E0002AFF" w:usb1="C000247B" w:usb2="00000009" w:usb3="00000000" w:csb0="000001FF" w:csb1="00000000"/>
    <w:embedRegular r:id="rId10" w:fontKey="{2037B1B4-12F5-2D4C-B67A-879C41EEE2B7}"/>
  </w:font>
  <w:font w:name="Cambria">
    <w:panose1 w:val="02040503050406030204"/>
    <w:charset w:val="00"/>
    <w:family w:val="roman"/>
    <w:pitch w:val="variable"/>
    <w:sig w:usb0="E00002FF" w:usb1="400004FF" w:usb2="00000000" w:usb3="00000000" w:csb0="0000019F" w:csb1="00000000"/>
    <w:embedRegular r:id="rId11" w:fontKey="{5BC74226-7BDF-614B-B8CE-1449FA8FD0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03F71" w14:textId="77777777" w:rsidR="00CF4937" w:rsidRDefault="00000000">
    <w:pPr>
      <w:jc w:val="right"/>
    </w:pPr>
    <w:r>
      <w:t xml:space="preserve">Page </w:t>
    </w:r>
    <w:r>
      <w:fldChar w:fldCharType="begin"/>
    </w:r>
    <w:r>
      <w:instrText>PAGE</w:instrText>
    </w:r>
    <w:r>
      <w:fldChar w:fldCharType="separate"/>
    </w:r>
    <w:r w:rsidR="00774AB1">
      <w:rPr>
        <w:noProof/>
      </w:rPr>
      <w:t>1</w:t>
    </w:r>
    <w:r>
      <w:fldChar w:fldCharType="end"/>
    </w:r>
    <w:r>
      <w:t xml:space="preserve"> of </w:t>
    </w:r>
    <w:r>
      <w:fldChar w:fldCharType="begin"/>
    </w:r>
    <w:r>
      <w:instrText>NUMPAGES</w:instrText>
    </w:r>
    <w:r>
      <w:fldChar w:fldCharType="separate"/>
    </w:r>
    <w:r w:rsidR="00774AB1">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4BF9EC" w14:textId="77777777" w:rsidR="005B046B" w:rsidRDefault="005B046B">
      <w:pPr>
        <w:spacing w:after="0" w:line="240" w:lineRule="auto"/>
      </w:pPr>
      <w:r>
        <w:separator/>
      </w:r>
    </w:p>
  </w:footnote>
  <w:footnote w:type="continuationSeparator" w:id="0">
    <w:p w14:paraId="24FEE414" w14:textId="77777777" w:rsidR="005B046B" w:rsidRDefault="005B04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A1910" w14:textId="77777777" w:rsidR="00CF4937" w:rsidRDefault="00000000">
    <w:pPr>
      <w:spacing w:before="960" w:line="271" w:lineRule="auto"/>
      <w:rPr>
        <w:rFonts w:ascii="Lato" w:eastAsia="Lato" w:hAnsi="Lato" w:cs="Lato"/>
        <w:b/>
        <w:color w:val="60C100"/>
        <w:sz w:val="72"/>
        <w:szCs w:val="72"/>
      </w:rPr>
    </w:pPr>
    <w:r>
      <w:rPr>
        <w:rFonts w:ascii="Lato" w:eastAsia="Lato" w:hAnsi="Lato" w:cs="Lato"/>
        <w:b/>
        <w:color w:val="60C100"/>
        <w:sz w:val="72"/>
        <w:szCs w:val="72"/>
      </w:rPr>
      <w:t>Briefing Note</w:t>
    </w:r>
    <w:r>
      <w:rPr>
        <w:noProof/>
      </w:rPr>
      <w:drawing>
        <wp:anchor distT="114300" distB="114300" distL="114300" distR="114300" simplePos="0" relativeHeight="251658240" behindDoc="0" locked="0" layoutInCell="1" hidden="0" allowOverlap="1" wp14:anchorId="78515EE4" wp14:editId="64B25A05">
          <wp:simplePos x="0" y="0"/>
          <wp:positionH relativeFrom="column">
            <wp:posOffset>4733925</wp:posOffset>
          </wp:positionH>
          <wp:positionV relativeFrom="paragraph">
            <wp:posOffset>142875</wp:posOffset>
          </wp:positionV>
          <wp:extent cx="1215417" cy="823913"/>
          <wp:effectExtent l="0" t="0" r="0" b="0"/>
          <wp:wrapSquare wrapText="bothSides" distT="114300" distB="114300" distL="114300" distR="114300"/>
          <wp:docPr id="4" name="image1.png" descr="The Capilano Students' Union logo is a stylized tree and three stylized mountains, above the words &quot;Capilano Students' Union,&quot; all green. "/>
          <wp:cNvGraphicFramePr/>
          <a:graphic xmlns:a="http://schemas.openxmlformats.org/drawingml/2006/main">
            <a:graphicData uri="http://schemas.openxmlformats.org/drawingml/2006/picture">
              <pic:pic xmlns:pic="http://schemas.openxmlformats.org/drawingml/2006/picture">
                <pic:nvPicPr>
                  <pic:cNvPr id="0" name="image1.png" descr="The Capilano Students' Union logo is a stylized tree and three stylized mountains, above the words &quot;Capilano Students' Union,&quot; all green. "/>
                  <pic:cNvPicPr preferRelativeResize="0"/>
                </pic:nvPicPr>
                <pic:blipFill>
                  <a:blip r:embed="rId1"/>
                  <a:srcRect/>
                  <a:stretch>
                    <a:fillRect/>
                  </a:stretch>
                </pic:blipFill>
                <pic:spPr>
                  <a:xfrm>
                    <a:off x="0" y="0"/>
                    <a:ext cx="1215417" cy="8239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27F5A"/>
    <w:multiLevelType w:val="multilevel"/>
    <w:tmpl w:val="0E60E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A815D8"/>
    <w:multiLevelType w:val="multilevel"/>
    <w:tmpl w:val="72604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4536CC"/>
    <w:multiLevelType w:val="multilevel"/>
    <w:tmpl w:val="CEF63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1558EC"/>
    <w:multiLevelType w:val="multilevel"/>
    <w:tmpl w:val="5942B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BC310E"/>
    <w:multiLevelType w:val="multilevel"/>
    <w:tmpl w:val="3E9A2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75267E4"/>
    <w:multiLevelType w:val="multilevel"/>
    <w:tmpl w:val="D37A8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01515D"/>
    <w:multiLevelType w:val="multilevel"/>
    <w:tmpl w:val="2572F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28D3596"/>
    <w:multiLevelType w:val="multilevel"/>
    <w:tmpl w:val="EE96A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9964EB"/>
    <w:multiLevelType w:val="multilevel"/>
    <w:tmpl w:val="C2F23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94644B"/>
    <w:multiLevelType w:val="multilevel"/>
    <w:tmpl w:val="D8AE2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934328B"/>
    <w:multiLevelType w:val="multilevel"/>
    <w:tmpl w:val="7700D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C583D04"/>
    <w:multiLevelType w:val="multilevel"/>
    <w:tmpl w:val="E0E2E3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0DF6688"/>
    <w:multiLevelType w:val="multilevel"/>
    <w:tmpl w:val="7E1689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29455FB"/>
    <w:multiLevelType w:val="multilevel"/>
    <w:tmpl w:val="ADD2F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733661"/>
    <w:multiLevelType w:val="multilevel"/>
    <w:tmpl w:val="B1BC0C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E084D2C"/>
    <w:multiLevelType w:val="multilevel"/>
    <w:tmpl w:val="945E6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2953989">
    <w:abstractNumId w:val="9"/>
  </w:num>
  <w:num w:numId="2" w16cid:durableId="629946234">
    <w:abstractNumId w:val="1"/>
  </w:num>
  <w:num w:numId="3" w16cid:durableId="311570614">
    <w:abstractNumId w:val="2"/>
  </w:num>
  <w:num w:numId="4" w16cid:durableId="1062488390">
    <w:abstractNumId w:val="3"/>
  </w:num>
  <w:num w:numId="5" w16cid:durableId="496043620">
    <w:abstractNumId w:val="10"/>
  </w:num>
  <w:num w:numId="6" w16cid:durableId="1455782488">
    <w:abstractNumId w:val="14"/>
  </w:num>
  <w:num w:numId="7" w16cid:durableId="939870253">
    <w:abstractNumId w:val="4"/>
  </w:num>
  <w:num w:numId="8" w16cid:durableId="1000351901">
    <w:abstractNumId w:val="7"/>
  </w:num>
  <w:num w:numId="9" w16cid:durableId="1102800672">
    <w:abstractNumId w:val="8"/>
  </w:num>
  <w:num w:numId="10" w16cid:durableId="709111968">
    <w:abstractNumId w:val="13"/>
  </w:num>
  <w:num w:numId="11" w16cid:durableId="1726224616">
    <w:abstractNumId w:val="0"/>
  </w:num>
  <w:num w:numId="12" w16cid:durableId="1373261982">
    <w:abstractNumId w:val="15"/>
  </w:num>
  <w:num w:numId="13" w16cid:durableId="1067150229">
    <w:abstractNumId w:val="11"/>
  </w:num>
  <w:num w:numId="14" w16cid:durableId="1705866420">
    <w:abstractNumId w:val="6"/>
  </w:num>
  <w:num w:numId="15" w16cid:durableId="2145544250">
    <w:abstractNumId w:val="5"/>
  </w:num>
  <w:num w:numId="16" w16cid:durableId="10259077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937"/>
    <w:rsid w:val="005B046B"/>
    <w:rsid w:val="00774AB1"/>
    <w:rsid w:val="00B37567"/>
    <w:rsid w:val="00CF493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596E7"/>
  <w15:docId w15:val="{8A402B30-B193-C844-B1AC-AB1311229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sz w:val="24"/>
        <w:szCs w:val="24"/>
        <w:lang w:val="en" w:eastAsia="en-US" w:bidi="ar-SA"/>
      </w:rPr>
    </w:rPrDefault>
    <w:pPrDefault>
      <w:pPr>
        <w:tabs>
          <w:tab w:val="left" w:pos="1440"/>
        </w:tabs>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73" w:lineRule="auto"/>
      <w:ind w:left="2160"/>
      <w:outlineLvl w:val="0"/>
    </w:pPr>
    <w:rPr>
      <w:rFonts w:ascii="Lato" w:eastAsia="Lato" w:hAnsi="Lato" w:cs="Lato"/>
      <w:b/>
      <w:color w:val="60C100"/>
      <w:sz w:val="32"/>
      <w:szCs w:val="32"/>
    </w:rPr>
  </w:style>
  <w:style w:type="paragraph" w:styleId="Heading2">
    <w:name w:val="heading 2"/>
    <w:basedOn w:val="Normal"/>
    <w:next w:val="Normal"/>
    <w:uiPriority w:val="9"/>
    <w:unhideWhenUsed/>
    <w:qFormat/>
    <w:pPr>
      <w:keepNext/>
      <w:keepLines/>
      <w:outlineLvl w:val="1"/>
    </w:pPr>
    <w:rPr>
      <w:rFonts w:ascii="Lato" w:eastAsia="Lato" w:hAnsi="Lato" w:cs="Lato"/>
      <w:b/>
      <w:color w:val="666666"/>
      <w:sz w:val="28"/>
      <w:szCs w:val="28"/>
    </w:rPr>
  </w:style>
  <w:style w:type="paragraph" w:styleId="Heading3">
    <w:name w:val="heading 3"/>
    <w:basedOn w:val="Normal"/>
    <w:next w:val="Normal"/>
    <w:uiPriority w:val="9"/>
    <w:unhideWhenUsed/>
    <w:qFormat/>
    <w:pPr>
      <w:keepNext/>
      <w:keepLines/>
      <w:tabs>
        <w:tab w:val="left" w:pos="2160"/>
      </w:tabs>
      <w:outlineLvl w:val="2"/>
    </w:pPr>
    <w:rPr>
      <w:b/>
      <w:color w:val="666666"/>
    </w:rPr>
  </w:style>
  <w:style w:type="paragraph" w:styleId="Heading4">
    <w:name w:val="heading 4"/>
    <w:basedOn w:val="Normal"/>
    <w:next w:val="Normal"/>
    <w:uiPriority w:val="9"/>
    <w:unhideWhenUsed/>
    <w:qFormat/>
    <w:pPr>
      <w:keepNext/>
      <w:keepLines/>
      <w:outlineLvl w:val="3"/>
    </w:pPr>
    <w:rPr>
      <w:b/>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engage.bctransit.com/squamish"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s://engage.bctransit.com/squamish2025/surveys/squamish-local-area-transit-plan-public-survey"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www.squamishreporter.com/2025/03/06/bc-transit-district-seek-feedback-on-new-bus-route-between-downtown-and-garibaldi-village/"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848</Words>
  <Characters>4840</Characters>
  <Application>Microsoft Office Word</Application>
  <DocSecurity>0</DocSecurity>
  <Lines>40</Lines>
  <Paragraphs>11</Paragraphs>
  <ScaleCrop>false</ScaleCrop>
  <Company/>
  <LinksUpToDate>false</LinksUpToDate>
  <CharactersWithSpaces>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Jaismine Kaur</cp:lastModifiedBy>
  <cp:revision>2</cp:revision>
  <dcterms:created xsi:type="dcterms:W3CDTF">2025-08-26T07:59:00Z</dcterms:created>
  <dcterms:modified xsi:type="dcterms:W3CDTF">2025-08-26T08:00:00Z</dcterms:modified>
</cp:coreProperties>
</file>